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78FE" w14:textId="77777777" w:rsidR="00E23A82" w:rsidRPr="00A86BDB" w:rsidRDefault="00E23A82" w:rsidP="00E23A82">
      <w:pPr>
        <w:pStyle w:val="Default"/>
        <w:rPr>
          <w:rFonts w:ascii="Arial" w:hAnsi="Arial" w:cs="Arial"/>
        </w:rPr>
      </w:pPr>
    </w:p>
    <w:p w14:paraId="03157813" w14:textId="7C4C8994" w:rsidR="00E23A82" w:rsidRPr="00A86BDB" w:rsidRDefault="006760E1" w:rsidP="00E23A82">
      <w:pPr>
        <w:pStyle w:val="Pa0"/>
        <w:jc w:val="center"/>
        <w:rPr>
          <w:rFonts w:ascii="Arial" w:hAnsi="Arial" w:cs="Arial"/>
          <w:color w:val="000000"/>
          <w:sz w:val="28"/>
          <w:szCs w:val="28"/>
        </w:rPr>
      </w:pPr>
      <w:r w:rsidRPr="00A86BDB">
        <w:rPr>
          <w:rStyle w:val="A0"/>
          <w:rFonts w:ascii="Arial" w:hAnsi="Arial" w:cs="Arial"/>
        </w:rPr>
        <w:t>Př</w:t>
      </w:r>
      <w:r>
        <w:rPr>
          <w:rStyle w:val="A0"/>
          <w:rFonts w:ascii="Arial" w:hAnsi="Arial" w:cs="Arial"/>
        </w:rPr>
        <w:t>i</w:t>
      </w:r>
      <w:r w:rsidRPr="00A86BDB">
        <w:rPr>
          <w:rStyle w:val="A0"/>
          <w:rFonts w:ascii="Arial" w:hAnsi="Arial" w:cs="Arial"/>
        </w:rPr>
        <w:t>hláška</w:t>
      </w:r>
      <w:r w:rsidRPr="00A86BDB">
        <w:rPr>
          <w:rFonts w:ascii="Arial" w:hAnsi="Arial" w:cs="Arial"/>
        </w:rPr>
        <w:t xml:space="preserve"> </w:t>
      </w:r>
      <w:r w:rsidR="00E23A82" w:rsidRPr="00A86BDB">
        <w:rPr>
          <w:rStyle w:val="A0"/>
          <w:rFonts w:ascii="Arial" w:hAnsi="Arial" w:cs="Arial"/>
        </w:rPr>
        <w:t xml:space="preserve">na XXVII. konferenci </w:t>
      </w:r>
    </w:p>
    <w:p w14:paraId="69AC3589" w14:textId="77777777" w:rsidR="00E23A82" w:rsidRPr="00A86BDB" w:rsidRDefault="00E23A82" w:rsidP="00E23A82">
      <w:pPr>
        <w:pStyle w:val="Pa0"/>
        <w:jc w:val="center"/>
        <w:rPr>
          <w:rFonts w:ascii="Arial" w:hAnsi="Arial" w:cs="Arial"/>
          <w:color w:val="0070C0"/>
          <w:sz w:val="32"/>
          <w:szCs w:val="32"/>
        </w:rPr>
      </w:pPr>
      <w:r w:rsidRPr="00A86BDB">
        <w:rPr>
          <w:rFonts w:ascii="Arial" w:hAnsi="Arial" w:cs="Arial"/>
          <w:b/>
          <w:bCs/>
          <w:color w:val="0070C0"/>
          <w:sz w:val="32"/>
          <w:szCs w:val="32"/>
        </w:rPr>
        <w:t xml:space="preserve">Radionuklidy a ionizující záření ve vodním hospodářství </w:t>
      </w:r>
    </w:p>
    <w:p w14:paraId="0428D99C" w14:textId="253E87CD" w:rsidR="00E23A82" w:rsidRPr="00A86BDB" w:rsidRDefault="00E23A82" w:rsidP="00E23A82">
      <w:pPr>
        <w:pStyle w:val="Pa0"/>
        <w:jc w:val="center"/>
        <w:rPr>
          <w:rFonts w:ascii="Arial" w:hAnsi="Arial" w:cs="Arial"/>
          <w:color w:val="000000"/>
        </w:rPr>
      </w:pPr>
      <w:r w:rsidRPr="00A86BDB">
        <w:rPr>
          <w:rStyle w:val="A0"/>
          <w:rFonts w:ascii="Arial" w:hAnsi="Arial" w:cs="Arial"/>
          <w:sz w:val="24"/>
          <w:szCs w:val="24"/>
        </w:rPr>
        <w:t xml:space="preserve">21. - 22. května 2024 </w:t>
      </w:r>
    </w:p>
    <w:p w14:paraId="6AEC9059" w14:textId="77777777" w:rsidR="00A86BDB" w:rsidRPr="00A86BDB" w:rsidRDefault="00A86BDB" w:rsidP="00A86BDB">
      <w:pPr>
        <w:pStyle w:val="Pa0"/>
        <w:jc w:val="center"/>
        <w:rPr>
          <w:rStyle w:val="A0"/>
          <w:rFonts w:ascii="Arial" w:hAnsi="Arial" w:cs="Arial"/>
          <w:sz w:val="24"/>
          <w:szCs w:val="24"/>
        </w:rPr>
      </w:pPr>
      <w:r w:rsidRPr="00A86BDB">
        <w:rPr>
          <w:rStyle w:val="A0"/>
          <w:rFonts w:ascii="Arial" w:hAnsi="Arial" w:cs="Arial"/>
          <w:sz w:val="24"/>
          <w:szCs w:val="24"/>
        </w:rPr>
        <w:t>Clarion Congress Hotel České Budějovice – sál Svět</w:t>
      </w:r>
    </w:p>
    <w:p w14:paraId="6C338224" w14:textId="77777777" w:rsidR="00E23A82" w:rsidRPr="00A86BDB" w:rsidRDefault="00E23A82" w:rsidP="00E23A82">
      <w:pPr>
        <w:ind w:right="341"/>
        <w:jc w:val="both"/>
        <w:rPr>
          <w:rFonts w:ascii="Arial" w:hAnsi="Arial" w:cs="Arial"/>
          <w:b/>
          <w:sz w:val="22"/>
          <w:szCs w:val="22"/>
        </w:rPr>
      </w:pPr>
    </w:p>
    <w:p w14:paraId="5EAC8839" w14:textId="77777777" w:rsidR="00E23A82" w:rsidRPr="00A86BDB" w:rsidRDefault="00E23A82" w:rsidP="00E23A82">
      <w:pPr>
        <w:pStyle w:val="Pa1"/>
        <w:rPr>
          <w:rFonts w:ascii="Arial" w:hAnsi="Arial" w:cs="Arial"/>
          <w:color w:val="000000"/>
          <w:sz w:val="22"/>
          <w:szCs w:val="22"/>
        </w:rPr>
      </w:pPr>
      <w:r w:rsidRPr="00A86BDB">
        <w:rPr>
          <w:rStyle w:val="A2"/>
          <w:rFonts w:ascii="Arial" w:hAnsi="Arial" w:cs="Arial"/>
          <w:b/>
          <w:bCs/>
          <w:i w:val="0"/>
          <w:iCs w:val="0"/>
          <w:sz w:val="22"/>
          <w:szCs w:val="22"/>
        </w:rPr>
        <w:t xml:space="preserve">Účastnický poplatek: </w:t>
      </w:r>
    </w:p>
    <w:p w14:paraId="1BF2CBE0" w14:textId="3AE9947D" w:rsidR="00E23A82" w:rsidRPr="00A86BDB" w:rsidRDefault="00E23A82" w:rsidP="00E23A82">
      <w:pPr>
        <w:pStyle w:val="Pa1"/>
        <w:rPr>
          <w:rFonts w:ascii="Arial" w:hAnsi="Arial" w:cs="Arial"/>
          <w:color w:val="000000"/>
          <w:sz w:val="22"/>
          <w:szCs w:val="22"/>
        </w:rPr>
      </w:pPr>
      <w:r w:rsidRPr="00A86BDB">
        <w:rPr>
          <w:rStyle w:val="A2"/>
          <w:rFonts w:ascii="Arial" w:hAnsi="Arial" w:cs="Arial"/>
          <w:b/>
          <w:bCs/>
          <w:i w:val="0"/>
          <w:iCs w:val="0"/>
          <w:sz w:val="22"/>
          <w:szCs w:val="22"/>
        </w:rPr>
        <w:t xml:space="preserve">Cena 1: 4 450,00 Kč </w:t>
      </w:r>
    </w:p>
    <w:p w14:paraId="4C8409B2" w14:textId="307DDD2F" w:rsidR="00E23A82" w:rsidRPr="003F3AC3" w:rsidRDefault="00E23A82" w:rsidP="00E23A82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3F3AC3">
        <w:rPr>
          <w:rStyle w:val="A2"/>
          <w:rFonts w:ascii="Arial" w:hAnsi="Arial" w:cs="Arial"/>
        </w:rPr>
        <w:t xml:space="preserve">pro členy ČVTVHS, z.s., pracovníky přidružených členů a </w:t>
      </w:r>
      <w:r w:rsidR="00A86BDB" w:rsidRPr="003F3AC3">
        <w:rPr>
          <w:rStyle w:val="A2"/>
          <w:rFonts w:ascii="Arial" w:hAnsi="Arial" w:cs="Arial"/>
        </w:rPr>
        <w:t>ÚSC.</w:t>
      </w:r>
    </w:p>
    <w:p w14:paraId="0074C9C9" w14:textId="2D7F0383" w:rsidR="00E23A82" w:rsidRPr="00A86BDB" w:rsidRDefault="00E23A82" w:rsidP="00E23A82">
      <w:pPr>
        <w:pStyle w:val="Pa1"/>
        <w:rPr>
          <w:rFonts w:ascii="Arial" w:hAnsi="Arial" w:cs="Arial"/>
          <w:color w:val="000000"/>
          <w:sz w:val="22"/>
          <w:szCs w:val="22"/>
        </w:rPr>
      </w:pPr>
      <w:r w:rsidRPr="00A86BDB">
        <w:rPr>
          <w:rStyle w:val="A2"/>
          <w:rFonts w:ascii="Arial" w:hAnsi="Arial" w:cs="Arial"/>
          <w:b/>
          <w:bCs/>
          <w:i w:val="0"/>
          <w:iCs w:val="0"/>
          <w:sz w:val="22"/>
          <w:szCs w:val="22"/>
        </w:rPr>
        <w:t xml:space="preserve">Cena 2: 4 950,00 Kč </w:t>
      </w:r>
    </w:p>
    <w:p w14:paraId="1B6DC883" w14:textId="77777777" w:rsidR="00E23A82" w:rsidRPr="003F3AC3" w:rsidRDefault="00E23A82" w:rsidP="00E23A82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3F3AC3">
        <w:rPr>
          <w:rStyle w:val="A2"/>
          <w:rFonts w:ascii="Arial" w:hAnsi="Arial" w:cs="Arial"/>
        </w:rPr>
        <w:t xml:space="preserve">pro ostatní účastníky </w:t>
      </w:r>
    </w:p>
    <w:p w14:paraId="542C2FED" w14:textId="6E9CA3FD" w:rsidR="00F2024C" w:rsidRPr="00A86BDB" w:rsidRDefault="00E23A82" w:rsidP="00E23A82">
      <w:pPr>
        <w:rPr>
          <w:rStyle w:val="A2"/>
          <w:rFonts w:ascii="Arial" w:hAnsi="Arial" w:cs="Arial"/>
          <w:b/>
          <w:bCs/>
          <w:i w:val="0"/>
          <w:iCs w:val="0"/>
          <w:sz w:val="22"/>
          <w:szCs w:val="22"/>
        </w:rPr>
      </w:pPr>
      <w:r w:rsidRPr="00A86BDB">
        <w:rPr>
          <w:rStyle w:val="A2"/>
          <w:rFonts w:ascii="Arial" w:hAnsi="Arial" w:cs="Arial"/>
          <w:b/>
          <w:bCs/>
          <w:i w:val="0"/>
          <w:iCs w:val="0"/>
          <w:sz w:val="22"/>
          <w:szCs w:val="22"/>
        </w:rPr>
        <w:t>Poplatek zahrnuje náklady na organizaci konference, sborník, exkurzi, občerstvení a společenský večer.</w:t>
      </w:r>
    </w:p>
    <w:p w14:paraId="251AED3C" w14:textId="77777777" w:rsidR="00E23A82" w:rsidRPr="00A86BDB" w:rsidRDefault="00E23A82" w:rsidP="00E23A82">
      <w:pPr>
        <w:rPr>
          <w:rStyle w:val="A2"/>
          <w:rFonts w:ascii="Arial" w:hAnsi="Arial" w:cs="Arial"/>
          <w:i w:val="0"/>
          <w:iCs w:val="0"/>
        </w:rPr>
      </w:pPr>
    </w:p>
    <w:p w14:paraId="263FA053" w14:textId="77777777" w:rsidR="00E23A82" w:rsidRPr="00A86BDB" w:rsidRDefault="00E23A82" w:rsidP="00E23A82">
      <w:pPr>
        <w:widowControl w:val="0"/>
        <w:tabs>
          <w:tab w:val="left" w:pos="426"/>
          <w:tab w:val="right" w:pos="8931"/>
        </w:tabs>
        <w:jc w:val="both"/>
        <w:rPr>
          <w:rStyle w:val="A2"/>
          <w:rFonts w:ascii="Arial" w:hAnsi="Arial" w:cs="Arial"/>
          <w:b/>
          <w:bCs/>
        </w:rPr>
      </w:pPr>
      <w:r w:rsidRPr="00A86BDB">
        <w:rPr>
          <w:rStyle w:val="A2"/>
          <w:rFonts w:ascii="Arial" w:hAnsi="Arial" w:cs="Arial"/>
          <w:b/>
          <w:bCs/>
        </w:rPr>
        <w:t>Dále uvedení pracovníci berou přihlášením k účasti na vědomí, že jejich kontaktní údaje budou uloženy v naší databázi a využívány k zasílání informací o odborných akcích ČVTVHS, z.s.:</w:t>
      </w:r>
    </w:p>
    <w:p w14:paraId="51AE25D0" w14:textId="77777777" w:rsidR="00E23A82" w:rsidRPr="00A86BDB" w:rsidRDefault="00E23A82" w:rsidP="00E23A82">
      <w:pPr>
        <w:widowControl w:val="0"/>
        <w:tabs>
          <w:tab w:val="left" w:pos="426"/>
          <w:tab w:val="right" w:pos="8931"/>
        </w:tabs>
        <w:jc w:val="both"/>
        <w:rPr>
          <w:rStyle w:val="A2"/>
          <w:rFonts w:ascii="Arial" w:hAnsi="Arial" w:cs="Arial"/>
          <w:b/>
          <w:bCs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592"/>
        <w:gridCol w:w="2978"/>
        <w:gridCol w:w="992"/>
      </w:tblGrid>
      <w:tr w:rsidR="00CA3FA9" w:rsidRPr="00A86BDB" w14:paraId="6ECBEF68" w14:textId="77777777" w:rsidTr="00CA3FA9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6523D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</w:rPr>
            </w:pPr>
            <w:r w:rsidRPr="00A86BDB">
              <w:rPr>
                <w:rFonts w:ascii="Arial" w:hAnsi="Arial" w:cs="Arial"/>
                <w:b/>
              </w:rPr>
              <w:t>Příjmení a jméno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DCFF2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</w:rPr>
            </w:pPr>
            <w:r w:rsidRPr="00A86BDB">
              <w:rPr>
                <w:rFonts w:ascii="Arial" w:hAnsi="Arial" w:cs="Arial"/>
                <w:b/>
              </w:rPr>
              <w:t>Tituly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2C0A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</w:rPr>
            </w:pPr>
            <w:r w:rsidRPr="00A86BD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94D28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</w:rPr>
            </w:pPr>
            <w:r w:rsidRPr="00A86BDB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1C2FD" w14:textId="157CAC68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</w:p>
          <w:p w14:paraId="39A21404" w14:textId="6AEEDA3C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A86BDB">
              <w:rPr>
                <w:rFonts w:ascii="Arial" w:hAnsi="Arial" w:cs="Arial"/>
                <w:b/>
              </w:rPr>
              <w:t>Kč</w:t>
            </w:r>
          </w:p>
        </w:tc>
      </w:tr>
      <w:tr w:rsidR="00CA3FA9" w:rsidRPr="00A86BDB" w14:paraId="123B52B2" w14:textId="77777777" w:rsidTr="00CA3FA9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AC5FEB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E88D05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6B9B4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BF13C5" w14:textId="77777777" w:rsidR="00CA3FA9" w:rsidRPr="00A86BDB" w:rsidRDefault="00CA3FA9" w:rsidP="0049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663D30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27F16682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E02739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4D5DCC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141568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85F666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4A62B3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5B159F9F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F662B0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3500FE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740D08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24B005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816790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45D36946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997FF5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EDB1C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B87360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2EF82C" w14:textId="77777777" w:rsidR="00CA3FA9" w:rsidRPr="00A86BDB" w:rsidRDefault="00CA3FA9" w:rsidP="0049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F3A912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53EAED26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7A89D4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067D55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02EE42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7B45A6" w14:textId="77777777" w:rsidR="00CA3FA9" w:rsidRPr="00A86BDB" w:rsidRDefault="00CA3FA9" w:rsidP="0049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2BCBD2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301AFD76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989D39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D48C6A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1BB054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48369F" w14:textId="77777777" w:rsidR="00CA3FA9" w:rsidRPr="00A86BDB" w:rsidRDefault="00CA3FA9" w:rsidP="0049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43CC4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1D330129" w14:textId="77777777" w:rsidTr="00CA3FA9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7A6A5E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4F4B19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00EBB5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5F2856" w14:textId="77777777" w:rsidR="00CA3FA9" w:rsidRPr="00A86BDB" w:rsidRDefault="00CA3FA9" w:rsidP="00491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9B642D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CA3FA9" w:rsidRPr="00A86BDB" w14:paraId="3CE074CE" w14:textId="77777777" w:rsidTr="00CA3FA9">
        <w:tc>
          <w:tcPr>
            <w:tcW w:w="7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049FA" w14:textId="47E15D5C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rFonts w:ascii="Arial" w:hAnsi="Arial" w:cs="Arial"/>
                <w:sz w:val="24"/>
              </w:rPr>
            </w:pPr>
            <w:r w:rsidRPr="00A86BDB">
              <w:rPr>
                <w:rFonts w:ascii="Arial" w:hAnsi="Arial" w:cs="Arial"/>
                <w:b/>
                <w:sz w:val="24"/>
              </w:rPr>
              <w:t>Platba [Kč]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6BDB">
              <w:rPr>
                <w:rFonts w:ascii="Arial" w:hAnsi="Arial" w:cs="Arial"/>
                <w:b/>
                <w:sz w:val="24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3E2CB9F" w14:textId="77777777" w:rsidR="00CA3FA9" w:rsidRPr="00A86BDB" w:rsidRDefault="00CA3FA9" w:rsidP="0049168B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0FF89BC" w14:textId="77777777" w:rsidR="00E23A82" w:rsidRPr="00A86BDB" w:rsidRDefault="00E23A82" w:rsidP="00E23A82">
      <w:pPr>
        <w:rPr>
          <w:rFonts w:ascii="Arial" w:hAnsi="Arial" w:cs="Arial"/>
          <w:i/>
          <w:iCs/>
        </w:rPr>
      </w:pPr>
    </w:p>
    <w:p w14:paraId="76B584EC" w14:textId="291050AC" w:rsidR="00E23A82" w:rsidRDefault="00E23A82" w:rsidP="00E23A82">
      <w:pPr>
        <w:widowControl w:val="0"/>
        <w:tabs>
          <w:tab w:val="right" w:pos="4111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237FC">
        <w:rPr>
          <w:rFonts w:ascii="Arial" w:hAnsi="Arial" w:cs="Arial"/>
          <w:b/>
          <w:color w:val="FF0000"/>
          <w:sz w:val="22"/>
          <w:szCs w:val="22"/>
        </w:rPr>
        <w:t>V případě neúčasti se vložné nevrací, je ale možné poslat náhradníka.</w:t>
      </w:r>
    </w:p>
    <w:p w14:paraId="176A1ED6" w14:textId="77777777" w:rsidR="00566DF4" w:rsidRPr="00E47089" w:rsidRDefault="00566DF4" w:rsidP="00566DF4">
      <w:pPr>
        <w:tabs>
          <w:tab w:val="left" w:pos="4678"/>
        </w:tabs>
        <w:spacing w:before="240"/>
        <w:ind w:right="199"/>
        <w:jc w:val="center"/>
        <w:rPr>
          <w:b/>
          <w:caps/>
          <w:color w:val="0070C0"/>
          <w:sz w:val="24"/>
          <w:szCs w:val="24"/>
        </w:rPr>
      </w:pPr>
      <w:r w:rsidRPr="00E47089">
        <w:rPr>
          <w:b/>
          <w:caps/>
          <w:color w:val="0070C0"/>
          <w:sz w:val="24"/>
          <w:szCs w:val="24"/>
        </w:rPr>
        <w:t>Upozornění pro pracovníky přidružených členů ČVTVHS, Z. S.</w:t>
      </w:r>
    </w:p>
    <w:p w14:paraId="5D2DB0E9" w14:textId="77777777" w:rsidR="00566DF4" w:rsidRPr="00E47089" w:rsidRDefault="00566DF4" w:rsidP="00566DF4">
      <w:pPr>
        <w:widowControl w:val="0"/>
        <w:tabs>
          <w:tab w:val="right" w:pos="4111"/>
        </w:tabs>
        <w:jc w:val="both"/>
        <w:rPr>
          <w:color w:val="0070C0"/>
        </w:rPr>
      </w:pPr>
      <w:r w:rsidRPr="00E47089">
        <w:rPr>
          <w:color w:val="0070C0"/>
        </w:rPr>
        <w:t>Pro dále vyjmenované instituce – přidružené členy ČVTVHS, z.s. – platí snížené vložné a není nutné vyplňovat na přihlášce podrobné údaje o zaměstnavateli (adresa, IČ a DIČ, č. účtu atd.). Stačí do rubriky „</w:t>
      </w:r>
      <w:r w:rsidRPr="00E47089">
        <w:rPr>
          <w:i/>
          <w:color w:val="0070C0"/>
        </w:rPr>
        <w:t>Název instituce</w:t>
      </w:r>
      <w:r w:rsidRPr="00E47089">
        <w:rPr>
          <w:color w:val="0070C0"/>
        </w:rPr>
        <w:t xml:space="preserve"> …“ uvést dále uvedené označení včetně připojeného čísla, a to i v případě jejich poboček, závodů apod., pokud ovšem nejsou z interních důvodů pro fakturaci vyžadovány údaje právě pro danou pobočku či závod. Také v případech, kdy požadujete na faktuře uvést číslo vaší objednávky, nezapomeňte je napsat.</w:t>
      </w:r>
    </w:p>
    <w:p w14:paraId="3CE8CB30" w14:textId="77777777" w:rsidR="00566DF4" w:rsidRPr="00E47089" w:rsidRDefault="00566DF4" w:rsidP="00566DF4">
      <w:pPr>
        <w:widowControl w:val="0"/>
        <w:tabs>
          <w:tab w:val="right" w:pos="4111"/>
        </w:tabs>
        <w:spacing w:before="120"/>
        <w:jc w:val="both"/>
        <w:rPr>
          <w:color w:val="0070C0"/>
        </w:rPr>
      </w:pPr>
      <w:r w:rsidRPr="00E47089">
        <w:rPr>
          <w:color w:val="0070C0"/>
        </w:rPr>
        <w:t>AV ČR, Ústav Hydrodynamiky – 176, ČHMÚ – 112, DHI – 98, Ekotechnika Černošice – 665, Povodí Labe – 143, Povodí Moravy – 149, Povodí Odry – 151, Povodí Ohře – 153, Povodí Vltavy – 158, SOVAK sekretariát – 133, SWECO – 173, VD TBD – 131, VSS stavební Chomutov – 870, VRV – 208, Vh. spol. Olomouc – 692, VÚV TGM – 1</w:t>
      </w:r>
    </w:p>
    <w:p w14:paraId="2E702B58" w14:textId="77777777" w:rsidR="00E23A82" w:rsidRPr="00A86BDB" w:rsidRDefault="00E23A82" w:rsidP="00E23A82">
      <w:pPr>
        <w:widowControl w:val="0"/>
        <w:tabs>
          <w:tab w:val="right" w:pos="4111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376B4672" w14:textId="5A19E4ED" w:rsidR="00E23A82" w:rsidRPr="00E23A82" w:rsidRDefault="00E23A82" w:rsidP="00E23A82">
      <w:pPr>
        <w:widowControl w:val="0"/>
        <w:tabs>
          <w:tab w:val="right" w:pos="4111"/>
        </w:tabs>
        <w:rPr>
          <w:rFonts w:ascii="Arial" w:hAnsi="Arial" w:cs="Arial"/>
          <w:b/>
          <w:bCs/>
          <w:color w:val="FF0000"/>
          <w:sz w:val="22"/>
          <w:szCs w:val="22"/>
        </w:rPr>
      </w:pPr>
      <w:r w:rsidRPr="00E23A8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Důležité termíny: </w:t>
      </w:r>
    </w:p>
    <w:p w14:paraId="297A55D6" w14:textId="77777777" w:rsidR="00E23A82" w:rsidRPr="00E23A82" w:rsidRDefault="00E23A82" w:rsidP="00E23A8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E23A8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Přihlášení účastníku od </w:t>
      </w:r>
      <w:r w:rsidRPr="00E23A8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01. 03. 2024 </w:t>
      </w:r>
    </w:p>
    <w:p w14:paraId="7104CEBB" w14:textId="203BA13E" w:rsidR="00E23A82" w:rsidRPr="00E23A82" w:rsidRDefault="00E23A82" w:rsidP="00E23A8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E23A8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Předběžné přihlášky: </w:t>
      </w:r>
      <w:r w:rsidRPr="00E23A8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14. 03. 2024 </w:t>
      </w:r>
    </w:p>
    <w:p w14:paraId="03C50651" w14:textId="77777777" w:rsidR="00E23A82" w:rsidRPr="00A86BDB" w:rsidRDefault="00E23A82" w:rsidP="00E23A8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E23A8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Předběžný termín pro závaznou přihlášku a úhradu vložného do </w:t>
      </w:r>
      <w:r w:rsidRPr="00E23A8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06. 05. 2024 </w:t>
      </w:r>
    </w:p>
    <w:p w14:paraId="30A68F74" w14:textId="77777777" w:rsidR="00E23A82" w:rsidRPr="00A86BDB" w:rsidRDefault="00E23A82" w:rsidP="00E23A8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4A0A6A3B" w14:textId="2F881F6F" w:rsidR="00E23A82" w:rsidRPr="00E23A82" w:rsidRDefault="00E23A82" w:rsidP="00E23A8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A86BD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Fakturační údaje:</w:t>
      </w:r>
    </w:p>
    <w:p w14:paraId="032E08C2" w14:textId="77777777" w:rsidR="00B237FC" w:rsidRPr="00B237FC" w:rsidRDefault="00B237FC" w:rsidP="00B237FC">
      <w:pPr>
        <w:rPr>
          <w:rFonts w:ascii="Arial" w:hAnsi="Arial" w:cs="Arial"/>
          <w:b/>
          <w:bCs/>
        </w:rPr>
      </w:pPr>
    </w:p>
    <w:p w14:paraId="1812B3CD" w14:textId="77777777" w:rsidR="00B237FC" w:rsidRPr="00B237FC" w:rsidRDefault="00B237FC" w:rsidP="00B237FC">
      <w:pPr>
        <w:rPr>
          <w:rFonts w:ascii="Arial" w:hAnsi="Arial" w:cs="Arial"/>
          <w:b/>
          <w:bCs/>
        </w:rPr>
      </w:pPr>
      <w:r w:rsidRPr="00B237FC">
        <w:rPr>
          <w:rFonts w:ascii="Arial" w:hAnsi="Arial" w:cs="Arial"/>
          <w:b/>
          <w:bCs/>
        </w:rPr>
        <w:t>Název instituce:</w:t>
      </w:r>
    </w:p>
    <w:p w14:paraId="2088713B" w14:textId="77777777" w:rsidR="00B237FC" w:rsidRPr="00B237FC" w:rsidRDefault="00B237FC" w:rsidP="00B237FC">
      <w:pPr>
        <w:rPr>
          <w:rFonts w:ascii="Arial" w:hAnsi="Arial" w:cs="Arial"/>
          <w:b/>
          <w:bCs/>
        </w:rPr>
      </w:pPr>
    </w:p>
    <w:p w14:paraId="2D6C9FEE" w14:textId="77777777" w:rsidR="00B237FC" w:rsidRPr="00B237FC" w:rsidRDefault="00B237FC" w:rsidP="00B237FC">
      <w:pPr>
        <w:rPr>
          <w:rFonts w:ascii="Arial" w:hAnsi="Arial" w:cs="Arial"/>
          <w:b/>
          <w:bCs/>
        </w:rPr>
      </w:pPr>
      <w:r w:rsidRPr="00B237FC">
        <w:rPr>
          <w:rFonts w:ascii="Arial" w:hAnsi="Arial" w:cs="Arial"/>
          <w:b/>
          <w:bCs/>
        </w:rPr>
        <w:t>Adresa:</w:t>
      </w:r>
    </w:p>
    <w:p w14:paraId="3B40297B" w14:textId="77777777" w:rsidR="00B237FC" w:rsidRPr="00B237FC" w:rsidRDefault="00B237FC" w:rsidP="00B237FC">
      <w:pPr>
        <w:rPr>
          <w:rFonts w:ascii="Arial" w:hAnsi="Arial" w:cs="Arial"/>
          <w:b/>
          <w:bCs/>
        </w:rPr>
      </w:pPr>
    </w:p>
    <w:p w14:paraId="75F51766" w14:textId="77777777" w:rsidR="00B237FC" w:rsidRPr="00B237FC" w:rsidRDefault="00B237FC" w:rsidP="00B237FC">
      <w:pPr>
        <w:rPr>
          <w:rFonts w:ascii="Arial" w:hAnsi="Arial" w:cs="Arial"/>
          <w:b/>
          <w:bCs/>
        </w:rPr>
      </w:pPr>
      <w:r w:rsidRPr="00B237FC">
        <w:rPr>
          <w:rFonts w:ascii="Arial" w:hAnsi="Arial" w:cs="Arial"/>
          <w:b/>
          <w:bCs/>
        </w:rPr>
        <w:t>IČO:</w:t>
      </w:r>
    </w:p>
    <w:p w14:paraId="568FAAB3" w14:textId="77777777" w:rsidR="00B237FC" w:rsidRPr="00B237FC" w:rsidRDefault="00B237FC" w:rsidP="00B237FC">
      <w:pPr>
        <w:rPr>
          <w:rFonts w:ascii="Arial" w:hAnsi="Arial" w:cs="Arial"/>
          <w:b/>
          <w:bCs/>
        </w:rPr>
      </w:pPr>
    </w:p>
    <w:p w14:paraId="60947E9A" w14:textId="77777777" w:rsidR="00B237FC" w:rsidRPr="00B237FC" w:rsidRDefault="00B237FC" w:rsidP="00B237FC">
      <w:pPr>
        <w:rPr>
          <w:rFonts w:ascii="Arial" w:hAnsi="Arial" w:cs="Arial"/>
          <w:b/>
          <w:bCs/>
        </w:rPr>
      </w:pPr>
      <w:r w:rsidRPr="00B237FC">
        <w:rPr>
          <w:rFonts w:ascii="Arial" w:hAnsi="Arial" w:cs="Arial"/>
          <w:b/>
          <w:bCs/>
        </w:rPr>
        <w:t>DIČ:</w:t>
      </w:r>
    </w:p>
    <w:p w14:paraId="3BC9B12A" w14:textId="77777777" w:rsidR="00B237FC" w:rsidRPr="00B237FC" w:rsidRDefault="00B237FC" w:rsidP="00B237FC">
      <w:pPr>
        <w:rPr>
          <w:rFonts w:ascii="Arial" w:hAnsi="Arial" w:cs="Arial"/>
          <w:b/>
          <w:bCs/>
        </w:rPr>
      </w:pPr>
    </w:p>
    <w:p w14:paraId="365CA1A2" w14:textId="776A76C5" w:rsidR="00B237FC" w:rsidRDefault="00B237FC" w:rsidP="00CA3FA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dne:</w:t>
      </w:r>
      <w:r w:rsidR="00A86BDB" w:rsidRPr="00B237FC">
        <w:rPr>
          <w:rFonts w:ascii="Arial" w:hAnsi="Arial" w:cs="Arial"/>
          <w:b/>
          <w:bCs/>
          <w:sz w:val="22"/>
          <w:szCs w:val="22"/>
        </w:rPr>
        <w:tab/>
      </w:r>
      <w:r w:rsidR="00A86BDB" w:rsidRPr="00B237FC">
        <w:rPr>
          <w:rFonts w:ascii="Arial" w:hAnsi="Arial" w:cs="Arial"/>
          <w:b/>
          <w:bCs/>
          <w:sz w:val="22"/>
          <w:szCs w:val="22"/>
        </w:rPr>
        <w:tab/>
      </w:r>
      <w:r w:rsidR="00A86BDB" w:rsidRPr="00B237FC">
        <w:rPr>
          <w:rFonts w:ascii="Arial" w:hAnsi="Arial" w:cs="Arial"/>
          <w:b/>
          <w:bCs/>
          <w:sz w:val="22"/>
          <w:szCs w:val="22"/>
        </w:rPr>
        <w:tab/>
      </w:r>
      <w:r w:rsidR="00A86BDB" w:rsidRPr="00B237FC">
        <w:rPr>
          <w:rFonts w:ascii="Arial" w:hAnsi="Arial" w:cs="Arial"/>
          <w:b/>
          <w:bCs/>
          <w:sz w:val="22"/>
          <w:szCs w:val="22"/>
        </w:rPr>
        <w:tab/>
      </w:r>
      <w:r w:rsidR="00A86BDB" w:rsidRPr="00B237FC">
        <w:rPr>
          <w:rFonts w:ascii="Arial" w:hAnsi="Arial" w:cs="Arial"/>
          <w:b/>
          <w:bCs/>
          <w:sz w:val="22"/>
          <w:szCs w:val="22"/>
        </w:rPr>
        <w:tab/>
      </w:r>
    </w:p>
    <w:p w14:paraId="101520D2" w14:textId="3ACF1B71" w:rsidR="00A86BDB" w:rsidRPr="00B237FC" w:rsidRDefault="00A86BDB" w:rsidP="00B237FC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B237FC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61712061" w14:textId="5CA7C5AD" w:rsidR="00A86BDB" w:rsidRPr="00B237FC" w:rsidRDefault="00A86BDB" w:rsidP="00E23A82">
      <w:pPr>
        <w:rPr>
          <w:rFonts w:ascii="Arial" w:hAnsi="Arial" w:cs="Arial"/>
          <w:b/>
          <w:bCs/>
          <w:sz w:val="22"/>
          <w:szCs w:val="22"/>
        </w:rPr>
      </w:pP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Pr="00B237FC">
        <w:rPr>
          <w:rFonts w:ascii="Arial" w:hAnsi="Arial" w:cs="Arial"/>
          <w:b/>
          <w:bCs/>
          <w:sz w:val="22"/>
          <w:szCs w:val="22"/>
        </w:rPr>
        <w:tab/>
      </w:r>
      <w:r w:rsidR="00CA3FA9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B237FC">
        <w:rPr>
          <w:rFonts w:ascii="Arial" w:hAnsi="Arial" w:cs="Arial"/>
          <w:b/>
          <w:bCs/>
          <w:sz w:val="22"/>
          <w:szCs w:val="22"/>
        </w:rPr>
        <w:t>Podpis a razítko</w:t>
      </w:r>
    </w:p>
    <w:sectPr w:rsidR="00A86BDB" w:rsidRPr="00B237FC" w:rsidSect="00A86BDB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F3E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57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82"/>
    <w:rsid w:val="003F3AC3"/>
    <w:rsid w:val="00566DF4"/>
    <w:rsid w:val="006760E1"/>
    <w:rsid w:val="00684320"/>
    <w:rsid w:val="006E7527"/>
    <w:rsid w:val="00A86BDB"/>
    <w:rsid w:val="00B237FC"/>
    <w:rsid w:val="00B5647F"/>
    <w:rsid w:val="00CA3FA9"/>
    <w:rsid w:val="00E23A82"/>
    <w:rsid w:val="00E47089"/>
    <w:rsid w:val="00EE1C40"/>
    <w:rsid w:val="00F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F2A8"/>
  <w15:chartTrackingRefBased/>
  <w15:docId w15:val="{F38DAE7F-6810-4C26-AAFF-CB3CB03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A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23A8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A82"/>
    <w:rPr>
      <w:rFonts w:ascii="Cambria" w:eastAsia="Times New Roman" w:hAnsi="Cambria" w:cs="Times New Roman"/>
      <w:b/>
      <w:bCs/>
      <w:kern w:val="32"/>
      <w:sz w:val="32"/>
      <w:szCs w:val="32"/>
      <w:shd w:val="pct10" w:color="auto" w:fill="auto"/>
      <w:lang w:val="x-none" w:eastAsia="x-none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rsid w:val="00E23A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3A82"/>
    <w:rPr>
      <w:rFonts w:ascii="Times New Roman" w:eastAsia="Times New Roman" w:hAnsi="Times New Roman" w:cs="Times New Roman"/>
      <w:kern w:val="0"/>
      <w:sz w:val="16"/>
      <w:szCs w:val="16"/>
      <w:shd w:val="pct10" w:color="auto" w:fill="auto"/>
      <w:lang w:val="x-none" w:eastAsia="x-none"/>
      <w14:ligatures w14:val="none"/>
    </w:rPr>
  </w:style>
  <w:style w:type="paragraph" w:customStyle="1" w:styleId="Default">
    <w:name w:val="Default"/>
    <w:rsid w:val="00E23A8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23A8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23A82"/>
    <w:rPr>
      <w:rFonts w:cs="Myriad Pro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E23A82"/>
    <w:pPr>
      <w:spacing w:line="241" w:lineRule="atLeast"/>
    </w:pPr>
    <w:rPr>
      <w:rFonts w:ascii="Myriad Pro Light" w:hAnsi="Myriad Pro Light" w:cstheme="minorBidi"/>
      <w:color w:val="auto"/>
    </w:rPr>
  </w:style>
  <w:style w:type="character" w:customStyle="1" w:styleId="A2">
    <w:name w:val="A2"/>
    <w:uiPriority w:val="99"/>
    <w:rsid w:val="00E23A82"/>
    <w:rPr>
      <w:rFonts w:cs="Myriad Pro Light"/>
      <w:i/>
      <w:i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A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66D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D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DF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D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DF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DF4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A3F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Bečvář</dc:creator>
  <cp:keywords/>
  <dc:description/>
  <cp:lastModifiedBy>Václav Bečvář</cp:lastModifiedBy>
  <cp:revision>4</cp:revision>
  <dcterms:created xsi:type="dcterms:W3CDTF">2024-02-27T11:46:00Z</dcterms:created>
  <dcterms:modified xsi:type="dcterms:W3CDTF">2024-02-27T11:48:00Z</dcterms:modified>
</cp:coreProperties>
</file>